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77CF9F24">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1606" w:right="0" w:rightChars="0" w:hanging="1606" w:hangingChars="5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w:t>
      </w:r>
      <w:bookmarkStart w:id="0" w:name="_GoBack"/>
      <w:bookmarkEnd w:id="0"/>
      <w:r>
        <w:rPr>
          <w:rFonts w:hint="eastAsia" w:ascii="仿宋_GB2312" w:hAnsi="仿宋_GB2312" w:eastAsia="仿宋_GB2312" w:cs="仿宋_GB2312"/>
          <w:kern w:val="0"/>
          <w:sz w:val="32"/>
          <w:szCs w:val="36"/>
          <w:lang w:val="en-US" w:eastAsia="zh-CN" w:bidi="ar"/>
        </w:rPr>
        <w:t>耗材（血常规、心肌标志物）的供应商招标项目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ZMZYYYJYCGK-2025-08</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B085EB4">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53377846">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血常规、心肌标志物</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781C58F4">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4E53DF5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18BAC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配送货物需满足黔东南州民族医药研究院附属苗医医院临床使用医用耗材（血常规、心肌标志物） 的供货商招标项目需求条件，详见附件2《黔东南州民族医药研究院附属苗医医院血常规、心肌标志物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35EF1D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 xml:space="preserve">详见附件2《黔东南州民族医药研究院附属苗医医院血常规、心肌标志物耗材目录》，超出限价的报价将视为无效投标。     </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kern w:val="2"/>
          <w:sz w:val="32"/>
          <w:szCs w:val="32"/>
          <w:lang w:val="en-US" w:eastAsia="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b w:val="0"/>
          <w:bCs w:val="0"/>
          <w:kern w:val="2"/>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FFE19C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b w:val="0"/>
          <w:bCs w:val="0"/>
          <w:spacing w:val="0"/>
          <w:sz w:val="32"/>
          <w:szCs w:val="32"/>
          <w:lang w:val="en-US" w:eastAsia="zh-CN"/>
        </w:rPr>
        <w:t>《黔东南州民族医药研究院附属苗医医院血常规、心肌标志物耗材目录》</w:t>
      </w:r>
    </w:p>
    <w:p w14:paraId="6E91699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12CA9AC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231BCCE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6A480D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6977FE07">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7AD0971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24B80AD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3AAA3A6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532272C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106FEEB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医疗器械注册证（按投标产品目录次序）</w:t>
      </w:r>
    </w:p>
    <w:p w14:paraId="2105C9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11A72F3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《最低报价承诺函》（附三）</w:t>
      </w:r>
    </w:p>
    <w:p w14:paraId="6B61ED45">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黔东南州民族医药研究院附属苗医医院医血常规、心肌标志物耗材目录》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黔东南州民族医药研究院附属苗医医院血常规、心肌标志物耗材目录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49D6EA10">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7.</w:t>
      </w:r>
      <w:r>
        <w:rPr>
          <w:rFonts w:hint="eastAsia" w:ascii="方正仿宋_GB2312" w:hAnsi="方正仿宋_GB2312" w:eastAsia="方正仿宋_GB2312" w:cs="方正仿宋_GB2312"/>
          <w:kern w:val="2"/>
          <w:sz w:val="32"/>
          <w:szCs w:val="32"/>
          <w:lang w:val="zh-CN"/>
        </w:rPr>
        <w:t>如中标后发现投标期间存在违约行为，采购方有权终止合同并追偿损失。</w:t>
      </w:r>
    </w:p>
    <w:p w14:paraId="59C37D2A">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tbl>
      <w:tblPr>
        <w:tblStyle w:val="5"/>
        <w:tblW w:w="8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6"/>
        <w:gridCol w:w="2670"/>
        <w:gridCol w:w="2520"/>
        <w:gridCol w:w="630"/>
        <w:gridCol w:w="750"/>
        <w:gridCol w:w="885"/>
        <w:gridCol w:w="885"/>
      </w:tblGrid>
      <w:tr w14:paraId="633F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96" w:type="dxa"/>
            <w:gridSpan w:val="7"/>
            <w:tcBorders>
              <w:top w:val="nil"/>
              <w:left w:val="nil"/>
              <w:bottom w:val="nil"/>
              <w:right w:val="nil"/>
            </w:tcBorders>
            <w:shd w:val="clear" w:color="auto" w:fill="auto"/>
            <w:noWrap/>
            <w:vAlign w:val="center"/>
          </w:tcPr>
          <w:p w14:paraId="1426FD3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161616"/>
                <w:kern w:val="0"/>
                <w:sz w:val="36"/>
                <w:szCs w:val="36"/>
                <w:u w:val="none"/>
                <w:lang w:val="en-US" w:eastAsia="zh-CN" w:bidi="ar"/>
              </w:rPr>
            </w:pPr>
            <w:r>
              <w:rPr>
                <w:rFonts w:hint="eastAsia" w:ascii="方正小标宋简体" w:hAnsi="方正小标宋简体" w:eastAsia="方正小标宋简体" w:cs="方正小标宋简体"/>
                <w:i w:val="0"/>
                <w:iCs w:val="0"/>
                <w:color w:val="161616"/>
                <w:kern w:val="0"/>
                <w:sz w:val="36"/>
                <w:szCs w:val="36"/>
                <w:u w:val="none"/>
                <w:lang w:val="en-US" w:eastAsia="zh-CN" w:bidi="ar"/>
              </w:rPr>
              <w:t>黔东南州民族医药研究院附属苗医医院</w:t>
            </w:r>
          </w:p>
          <w:p w14:paraId="0D5DC4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小标宋简体" w:hAnsi="方正小标宋简体" w:eastAsia="方正小标宋简体" w:cs="方正小标宋简体"/>
                <w:i w:val="0"/>
                <w:iCs w:val="0"/>
                <w:color w:val="161616"/>
                <w:kern w:val="0"/>
                <w:sz w:val="36"/>
                <w:szCs w:val="36"/>
                <w:u w:val="none"/>
                <w:lang w:val="en-US" w:eastAsia="zh-CN" w:bidi="ar"/>
              </w:rPr>
              <w:t>血常规、心肌标示物耗材目录</w:t>
            </w:r>
          </w:p>
        </w:tc>
      </w:tr>
      <w:tr w14:paraId="1106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844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序号</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EF2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产品名称</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A5E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35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计量</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8B7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数量</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693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限价（元）</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43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商家报价（元）</w:t>
            </w:r>
          </w:p>
        </w:tc>
      </w:tr>
      <w:tr w14:paraId="6972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B36BF">
            <w:pPr>
              <w:jc w:val="center"/>
              <w:rPr>
                <w:rFonts w:hint="eastAsia" w:ascii="方正仿宋_GB2312" w:hAnsi="方正仿宋_GB2312" w:eastAsia="方正仿宋_GB2312" w:cs="方正仿宋_GB2312"/>
                <w:i w:val="0"/>
                <w:iCs w:val="0"/>
                <w:color w:val="000000"/>
                <w:sz w:val="22"/>
                <w:szCs w:val="22"/>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70CB">
            <w:pPr>
              <w:jc w:val="center"/>
              <w:rPr>
                <w:rFonts w:hint="eastAsia" w:ascii="方正仿宋_GB2312" w:hAnsi="方正仿宋_GB2312" w:eastAsia="方正仿宋_GB2312" w:cs="方正仿宋_GB2312"/>
                <w:i w:val="0"/>
                <w:iCs w:val="0"/>
                <w:color w:val="000000"/>
                <w:sz w:val="22"/>
                <w:szCs w:val="22"/>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7CE3">
            <w:pPr>
              <w:jc w:val="center"/>
              <w:rPr>
                <w:rFonts w:hint="eastAsia" w:ascii="方正仿宋_GB2312" w:hAnsi="方正仿宋_GB2312" w:eastAsia="方正仿宋_GB2312" w:cs="方正仿宋_GB2312"/>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B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单位</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F6E2">
            <w:pPr>
              <w:jc w:val="center"/>
              <w:rPr>
                <w:rFonts w:hint="eastAsia" w:ascii="方正仿宋_GB2312" w:hAnsi="方正仿宋_GB2312" w:eastAsia="方正仿宋_GB2312" w:cs="方正仿宋_GB2312"/>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221B">
            <w:pPr>
              <w:jc w:val="center"/>
              <w:rPr>
                <w:rFonts w:hint="eastAsia" w:ascii="方正仿宋_GB2312" w:hAnsi="方正仿宋_GB2312" w:eastAsia="方正仿宋_GB2312" w:cs="方正仿宋_GB2312"/>
                <w:i w:val="0"/>
                <w:iCs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AC08">
            <w:pPr>
              <w:rPr>
                <w:rFonts w:hint="eastAsia" w:ascii="方正仿宋_GB2312" w:hAnsi="方正仿宋_GB2312" w:eastAsia="方正仿宋_GB2312" w:cs="方正仿宋_GB2312"/>
                <w:i w:val="0"/>
                <w:iCs w:val="0"/>
                <w:color w:val="000000"/>
                <w:sz w:val="22"/>
                <w:szCs w:val="22"/>
                <w:u w:val="none"/>
              </w:rPr>
            </w:pPr>
          </w:p>
        </w:tc>
      </w:tr>
      <w:tr w14:paraId="0B62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E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6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血细胞分析用溶血剂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C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复合细胞处理剂B 500ml/瓶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92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2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F3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5115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CFC8">
            <w:pPr>
              <w:rPr>
                <w:rFonts w:hint="eastAsia" w:ascii="方正仿宋_GB2312" w:hAnsi="方正仿宋_GB2312" w:eastAsia="方正仿宋_GB2312" w:cs="方正仿宋_GB2312"/>
                <w:i w:val="0"/>
                <w:iCs w:val="0"/>
                <w:color w:val="000000"/>
                <w:sz w:val="22"/>
                <w:szCs w:val="22"/>
                <w:u w:val="none"/>
              </w:rPr>
            </w:pPr>
          </w:p>
        </w:tc>
      </w:tr>
      <w:tr w14:paraId="259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53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E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血细胞分析用清洗液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4E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酶清洗液10L/箱</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F9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81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C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1175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70E">
            <w:pPr>
              <w:rPr>
                <w:rFonts w:hint="eastAsia" w:ascii="方正仿宋_GB2312" w:hAnsi="方正仿宋_GB2312" w:eastAsia="方正仿宋_GB2312" w:cs="方正仿宋_GB2312"/>
                <w:i w:val="0"/>
                <w:iCs w:val="0"/>
                <w:color w:val="000000"/>
                <w:sz w:val="22"/>
                <w:szCs w:val="22"/>
                <w:u w:val="none"/>
              </w:rPr>
            </w:pPr>
          </w:p>
        </w:tc>
      </w:tr>
      <w:tr w14:paraId="5307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1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3</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07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活化部分凝血活酶时间测定试剂盒（凝固法）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44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APTT试剂：5x2ml 氯化钙溶液：3x6.5ml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28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6C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94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197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969F">
            <w:pPr>
              <w:rPr>
                <w:rFonts w:hint="eastAsia" w:ascii="方正仿宋_GB2312" w:hAnsi="方正仿宋_GB2312" w:eastAsia="方正仿宋_GB2312" w:cs="方正仿宋_GB2312"/>
                <w:i w:val="0"/>
                <w:iCs w:val="0"/>
                <w:color w:val="000000"/>
                <w:sz w:val="22"/>
                <w:szCs w:val="22"/>
                <w:u w:val="none"/>
              </w:rPr>
            </w:pPr>
          </w:p>
        </w:tc>
      </w:tr>
      <w:tr w14:paraId="7A25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05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4</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7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凝血酶原时间测定试剂盒（凝固法）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F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凝血酶原时间试剂：10x2ml复溶液：5x5ml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B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4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9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197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7892">
            <w:pPr>
              <w:rPr>
                <w:rFonts w:hint="eastAsia" w:ascii="方正仿宋_GB2312" w:hAnsi="方正仿宋_GB2312" w:eastAsia="方正仿宋_GB2312" w:cs="方正仿宋_GB2312"/>
                <w:i w:val="0"/>
                <w:iCs w:val="0"/>
                <w:color w:val="000000"/>
                <w:sz w:val="22"/>
                <w:szCs w:val="22"/>
                <w:u w:val="none"/>
              </w:rPr>
            </w:pPr>
          </w:p>
        </w:tc>
      </w:tr>
      <w:tr w14:paraId="6281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F5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4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纤维蛋白原含量测定试剂盒（Clauss法)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42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凝血酶试剂：10x2ml 咪唑缓冲液：1x100ml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7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D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11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366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295A">
            <w:pPr>
              <w:rPr>
                <w:rFonts w:hint="eastAsia" w:ascii="方正仿宋_GB2312" w:hAnsi="方正仿宋_GB2312" w:eastAsia="方正仿宋_GB2312" w:cs="方正仿宋_GB2312"/>
                <w:i w:val="0"/>
                <w:iCs w:val="0"/>
                <w:color w:val="000000"/>
                <w:sz w:val="22"/>
                <w:szCs w:val="22"/>
                <w:u w:val="none"/>
              </w:rPr>
            </w:pPr>
          </w:p>
        </w:tc>
      </w:tr>
      <w:tr w14:paraId="7A76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65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6</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20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凝血酶时间测定试剂盒（凝固法）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2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凝血酶试剂：10x2ml 复溶液：5x5ml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7F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72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AE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227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A92D">
            <w:pPr>
              <w:rPr>
                <w:rFonts w:hint="eastAsia" w:ascii="方正仿宋_GB2312" w:hAnsi="方正仿宋_GB2312" w:eastAsia="方正仿宋_GB2312" w:cs="方正仿宋_GB2312"/>
                <w:i w:val="0"/>
                <w:iCs w:val="0"/>
                <w:color w:val="000000"/>
                <w:sz w:val="22"/>
                <w:szCs w:val="22"/>
                <w:u w:val="none"/>
              </w:rPr>
            </w:pPr>
          </w:p>
        </w:tc>
      </w:tr>
      <w:tr w14:paraId="0A94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7</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E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凝血反应杯</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8F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15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FC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8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0.2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7269">
            <w:pPr>
              <w:rPr>
                <w:rFonts w:hint="eastAsia" w:ascii="方正仿宋_GB2312" w:hAnsi="方正仿宋_GB2312" w:eastAsia="方正仿宋_GB2312" w:cs="方正仿宋_GB2312"/>
                <w:i w:val="0"/>
                <w:iCs w:val="0"/>
                <w:color w:val="000000"/>
                <w:sz w:val="22"/>
                <w:szCs w:val="22"/>
                <w:u w:val="none"/>
              </w:rPr>
            </w:pPr>
          </w:p>
        </w:tc>
      </w:tr>
      <w:tr w14:paraId="279C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8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8</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7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血细胞分析用鞘液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78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鞘液B 20L/桶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53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64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B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1778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2553">
            <w:pPr>
              <w:rPr>
                <w:rFonts w:hint="eastAsia" w:ascii="方正仿宋_GB2312" w:hAnsi="方正仿宋_GB2312" w:eastAsia="方正仿宋_GB2312" w:cs="方正仿宋_GB2312"/>
                <w:i w:val="0"/>
                <w:iCs w:val="0"/>
                <w:color w:val="000000"/>
                <w:sz w:val="22"/>
                <w:szCs w:val="22"/>
                <w:u w:val="none"/>
              </w:rPr>
            </w:pPr>
          </w:p>
        </w:tc>
      </w:tr>
      <w:tr w14:paraId="1B04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0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9</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DE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浓缩清洗液洗液（探头清洗液）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C3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清洗液B3(浓缩清洗液)2*50ml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D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F8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2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173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DEAC">
            <w:pPr>
              <w:rPr>
                <w:rFonts w:hint="eastAsia" w:ascii="方正仿宋_GB2312" w:hAnsi="方正仿宋_GB2312" w:eastAsia="方正仿宋_GB2312" w:cs="方正仿宋_GB2312"/>
                <w:i w:val="0"/>
                <w:iCs w:val="0"/>
                <w:color w:val="000000"/>
                <w:sz w:val="22"/>
                <w:szCs w:val="22"/>
                <w:u w:val="none"/>
              </w:rPr>
            </w:pPr>
          </w:p>
        </w:tc>
      </w:tr>
      <w:tr w14:paraId="5F9D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A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10</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51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C反应蛋白测定试剂盒(免疫比浊法)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6D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R1:1X75ml R2:1X25ml</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C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6D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4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1340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D03C">
            <w:pPr>
              <w:rPr>
                <w:rFonts w:hint="eastAsia" w:ascii="方正仿宋_GB2312" w:hAnsi="方正仿宋_GB2312" w:eastAsia="方正仿宋_GB2312" w:cs="方正仿宋_GB2312"/>
                <w:i w:val="0"/>
                <w:iCs w:val="0"/>
                <w:color w:val="000000"/>
                <w:sz w:val="22"/>
                <w:szCs w:val="22"/>
                <w:u w:val="none"/>
              </w:rPr>
            </w:pPr>
          </w:p>
        </w:tc>
      </w:tr>
      <w:tr w14:paraId="5660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EC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11</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2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B型利钠肽检测试剂盒（免疫层析法）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BF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人份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5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B5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3EA5">
            <w:pPr>
              <w:rPr>
                <w:rFonts w:hint="eastAsia" w:ascii="方正仿宋_GB2312" w:hAnsi="方正仿宋_GB2312" w:eastAsia="方正仿宋_GB2312" w:cs="方正仿宋_GB2312"/>
                <w:i w:val="0"/>
                <w:iCs w:val="0"/>
                <w:color w:val="000000"/>
                <w:sz w:val="22"/>
                <w:szCs w:val="22"/>
                <w:u w:val="none"/>
              </w:rPr>
            </w:pPr>
          </w:p>
        </w:tc>
      </w:tr>
      <w:tr w14:paraId="5B23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02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12</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64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肌钙蛋白I、肌酸激酶同工酶、肌红蛋白联合检测试剂盒（免疫层析法）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C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25人份/盒</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D7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人份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F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3A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161616"/>
                <w:kern w:val="0"/>
                <w:sz w:val="22"/>
                <w:szCs w:val="22"/>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7E37">
            <w:pPr>
              <w:rPr>
                <w:rFonts w:hint="eastAsia" w:ascii="方正仿宋_GB2312" w:hAnsi="方正仿宋_GB2312" w:eastAsia="方正仿宋_GB2312" w:cs="方正仿宋_GB2312"/>
                <w:i w:val="0"/>
                <w:iCs w:val="0"/>
                <w:color w:val="000000"/>
                <w:sz w:val="22"/>
                <w:szCs w:val="22"/>
                <w:u w:val="none"/>
              </w:rPr>
            </w:pPr>
          </w:p>
        </w:tc>
      </w:tr>
    </w:tbl>
    <w:p w14:paraId="7B308C5F">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D2644-E593-427A-BE73-8B81B53682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E3AEDF9C-1854-411B-8668-D8B99DD81F90}"/>
  </w:font>
  <w:font w:name="仿宋_GB2312">
    <w:panose1 w:val="02010609030101010101"/>
    <w:charset w:val="86"/>
    <w:family w:val="auto"/>
    <w:pitch w:val="default"/>
    <w:sig w:usb0="00000001" w:usb1="080E0000" w:usb2="00000000" w:usb3="00000000" w:csb0="00040000" w:csb1="00000000"/>
    <w:embedRegular r:id="rId3" w:fontKey="{DE02B5D7-829C-49AB-871D-B25D512DBB95}"/>
  </w:font>
  <w:font w:name="方正仿宋_GB2312">
    <w:panose1 w:val="02000000000000000000"/>
    <w:charset w:val="86"/>
    <w:family w:val="auto"/>
    <w:pitch w:val="default"/>
    <w:sig w:usb0="A00002BF" w:usb1="184F6CFA" w:usb2="00000012" w:usb3="00000000" w:csb0="00040001" w:csb1="00000000"/>
    <w:embedRegular r:id="rId4" w:fontKey="{CEE464CE-57C6-41D2-8BD2-CA8F995831C0}"/>
  </w:font>
  <w:font w:name="方正楷体_GB2312">
    <w:panose1 w:val="02000000000000000000"/>
    <w:charset w:val="86"/>
    <w:family w:val="auto"/>
    <w:pitch w:val="default"/>
    <w:sig w:usb0="A00002BF" w:usb1="184F6CFA" w:usb2="00000012" w:usb3="00000000" w:csb0="00040001" w:csb1="00000000"/>
    <w:embedRegular r:id="rId5" w:fontKey="{4DF6EF93-AF0B-4C33-B6A5-1B48E879A55E}"/>
  </w:font>
  <w:font w:name="仿宋">
    <w:panose1 w:val="02010609060101010101"/>
    <w:charset w:val="86"/>
    <w:family w:val="auto"/>
    <w:pitch w:val="default"/>
    <w:sig w:usb0="800002BF" w:usb1="38CF7CFA" w:usb2="00000016" w:usb3="00000000" w:csb0="00040001" w:csb1="00000000"/>
    <w:embedRegular r:id="rId6" w:fontKey="{DABE40E3-8B69-4024-B2D9-6A3A224A85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4A07149"/>
    <w:rsid w:val="04A9250C"/>
    <w:rsid w:val="05987E83"/>
    <w:rsid w:val="06EE06AA"/>
    <w:rsid w:val="0A111C48"/>
    <w:rsid w:val="0B121FA5"/>
    <w:rsid w:val="0B8C422C"/>
    <w:rsid w:val="0C347916"/>
    <w:rsid w:val="0DC3019B"/>
    <w:rsid w:val="0DC85DC8"/>
    <w:rsid w:val="0F0C3DC3"/>
    <w:rsid w:val="0F7C788B"/>
    <w:rsid w:val="11775513"/>
    <w:rsid w:val="16B11907"/>
    <w:rsid w:val="1AB348EE"/>
    <w:rsid w:val="1D6B7F07"/>
    <w:rsid w:val="1EC05575"/>
    <w:rsid w:val="23AD74CB"/>
    <w:rsid w:val="2A4113EF"/>
    <w:rsid w:val="2DD26A26"/>
    <w:rsid w:val="30B06B8E"/>
    <w:rsid w:val="31DD2753"/>
    <w:rsid w:val="3925145A"/>
    <w:rsid w:val="3A6D5532"/>
    <w:rsid w:val="3B022416"/>
    <w:rsid w:val="3B4A51A8"/>
    <w:rsid w:val="3B4B164C"/>
    <w:rsid w:val="3BBA6387"/>
    <w:rsid w:val="4343709C"/>
    <w:rsid w:val="448D3CA0"/>
    <w:rsid w:val="44953833"/>
    <w:rsid w:val="46031834"/>
    <w:rsid w:val="48806B67"/>
    <w:rsid w:val="4B0C5FAB"/>
    <w:rsid w:val="4BE316E0"/>
    <w:rsid w:val="53482773"/>
    <w:rsid w:val="54176CF8"/>
    <w:rsid w:val="55337552"/>
    <w:rsid w:val="55F668A2"/>
    <w:rsid w:val="587F072F"/>
    <w:rsid w:val="5CB02263"/>
    <w:rsid w:val="5DC834D0"/>
    <w:rsid w:val="61723C58"/>
    <w:rsid w:val="63164455"/>
    <w:rsid w:val="6A8030DE"/>
    <w:rsid w:val="6C8E61E8"/>
    <w:rsid w:val="6EE27E1B"/>
    <w:rsid w:val="71D4499A"/>
    <w:rsid w:val="730923B9"/>
    <w:rsid w:val="76496036"/>
    <w:rsid w:val="76EC318B"/>
    <w:rsid w:val="77A075F4"/>
    <w:rsid w:val="77C107EC"/>
    <w:rsid w:val="78090CD5"/>
    <w:rsid w:val="78852AE6"/>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3969</Words>
  <Characters>4171</Characters>
  <Lines>0</Lines>
  <Paragraphs>0</Paragraphs>
  <TotalTime>1</TotalTime>
  <ScaleCrop>false</ScaleCrop>
  <LinksUpToDate>false</LinksUpToDate>
  <CharactersWithSpaces>5025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dcterms:modified xsi:type="dcterms:W3CDTF">2025-08-15T10:38:22Z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